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A2" w:rsidRPr="000A71DC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 w:rsidRPr="00FB5E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05</w:t>
      </w:r>
    </w:p>
    <w:p w:rsidR="003021A2" w:rsidRPr="00793C99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 участников</w:t>
      </w:r>
    </w:p>
    <w:p w:rsidR="003021A2" w:rsidRPr="00793C99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с ограниченной ответственностью</w:t>
      </w:r>
    </w:p>
    <w:p w:rsidR="003021A2" w:rsidRPr="00793C99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Термотрон</w:t>
      </w:r>
      <w:proofErr w:type="spellEnd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 09.04.2021 г.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проведения собрания – 10 ч. 00 мин.;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проведения собрания – 11 ч. 00 мин.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собрания: город Брянск, бульвар Щорса, д. 1, помещение </w:t>
      </w:r>
      <w:r w:rsidRPr="009568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общего собрания: собрание (совместное присутствие).</w:t>
      </w:r>
    </w:p>
    <w:p w:rsidR="003021A2" w:rsidRPr="0095684F" w:rsidRDefault="003021A2" w:rsidP="00302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F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собрания:</w:t>
      </w:r>
      <w:r w:rsidRPr="0095684F">
        <w:rPr>
          <w:rFonts w:ascii="Times New Roman" w:hAnsi="Times New Roman" w:cs="Times New Roman"/>
          <w:sz w:val="24"/>
          <w:szCs w:val="24"/>
        </w:rPr>
        <w:t xml:space="preserve"> 09 ч. 30 мин.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собрания:</w:t>
      </w:r>
      <w:r w:rsidRPr="0095684F">
        <w:rPr>
          <w:rFonts w:ascii="Times New Roman" w:hAnsi="Times New Roman" w:cs="Times New Roman"/>
          <w:sz w:val="24"/>
          <w:szCs w:val="24"/>
        </w:rPr>
        <w:t xml:space="preserve"> 09 ч. 50 мин.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протокола: 09.04.2021 г.</w:t>
      </w:r>
    </w:p>
    <w:p w:rsidR="003021A2" w:rsidRPr="0095684F" w:rsidRDefault="003021A2" w:rsidP="003021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684F">
        <w:rPr>
          <w:rFonts w:ascii="Times New Roman" w:hAnsi="Times New Roman"/>
          <w:sz w:val="24"/>
          <w:szCs w:val="24"/>
        </w:rPr>
        <w:t> </w:t>
      </w:r>
    </w:p>
    <w:p w:rsidR="003021A2" w:rsidRPr="0095684F" w:rsidRDefault="003021A2" w:rsidP="003021A2">
      <w:pPr>
        <w:pStyle w:val="4"/>
        <w:tabs>
          <w:tab w:val="left" w:pos="851"/>
        </w:tabs>
        <w:spacing w:before="0" w:beforeAutospacing="0" w:after="0" w:afterAutospacing="0"/>
        <w:jc w:val="both"/>
        <w:rPr>
          <w:i/>
        </w:rPr>
      </w:pPr>
      <w:r w:rsidRPr="0095684F">
        <w:rPr>
          <w:i/>
        </w:rPr>
        <w:t xml:space="preserve">                В соответствии со статьей 67.1 ГК РФ принятие общим собранием участников хозяйственного общества решения и состав участников Общества, присутствовавших при его принятии, подтверждаются путем нотариального удостоверения в лице </w:t>
      </w:r>
      <w:proofErr w:type="spellStart"/>
      <w:r w:rsidRPr="0095684F">
        <w:rPr>
          <w:i/>
        </w:rPr>
        <w:t>Предоляк</w:t>
      </w:r>
      <w:proofErr w:type="spellEnd"/>
      <w:r w:rsidRPr="0095684F">
        <w:rPr>
          <w:i/>
        </w:rPr>
        <w:t xml:space="preserve"> Надежды Васильевны ВРИО нотариуса Брянского нотариального округа Брянской области </w:t>
      </w:r>
      <w:proofErr w:type="spellStart"/>
      <w:r w:rsidRPr="0095684F">
        <w:rPr>
          <w:i/>
        </w:rPr>
        <w:t>Волокитиной</w:t>
      </w:r>
      <w:proofErr w:type="spellEnd"/>
      <w:r w:rsidRPr="0095684F">
        <w:rPr>
          <w:i/>
        </w:rPr>
        <w:t xml:space="preserve"> Л.Н. (адрес нотариальной конторы: 241021, г. Брянск, улица Димитрова, д. 58).</w:t>
      </w:r>
    </w:p>
    <w:p w:rsidR="003021A2" w:rsidRPr="0095684F" w:rsidRDefault="003021A2" w:rsidP="003021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21A2" w:rsidRPr="0095684F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 лицах, принявших участие в собрании.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1A2" w:rsidRPr="0095684F" w:rsidRDefault="003021A2" w:rsidP="003021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684F">
        <w:rPr>
          <w:rFonts w:ascii="Times New Roman" w:hAnsi="Times New Roman"/>
          <w:sz w:val="24"/>
          <w:szCs w:val="24"/>
        </w:rPr>
        <w:t>Для участия в общем собрании зарегистрированы участники /учредители/ Общества в составе 3 чел.:</w:t>
      </w:r>
    </w:p>
    <w:p w:rsidR="003021A2" w:rsidRPr="0095684F" w:rsidRDefault="003021A2" w:rsidP="00302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Кондратович Вадим Валентинович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6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5,05 % - 137412 голосов.</w:t>
      </w:r>
    </w:p>
    <w:p w:rsidR="003021A2" w:rsidRPr="0095684F" w:rsidRDefault="003021A2" w:rsidP="00302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 РФ </w:t>
      </w:r>
      <w:proofErr w:type="spellStart"/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Хрычикова</w:t>
      </w:r>
      <w:proofErr w:type="spellEnd"/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Дмитриевна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6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2,62 % - 71223 голоса.</w:t>
      </w:r>
    </w:p>
    <w:p w:rsidR="003021A2" w:rsidRPr="0095684F" w:rsidRDefault="003021A2" w:rsidP="00302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Абушенко Георгий Сергеевич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6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91,43 % - 2487096 голосов.</w:t>
      </w:r>
    </w:p>
    <w:p w:rsidR="003021A2" w:rsidRPr="0095684F" w:rsidRDefault="003021A2" w:rsidP="003021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Отсутствовали:</w:t>
      </w:r>
    </w:p>
    <w:p w:rsidR="003021A2" w:rsidRPr="0095684F" w:rsidRDefault="003021A2" w:rsidP="0030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Теремков Михаил Семенович, размер доли в уставном капитале общества составляет  0,02 % - 500 голосов;</w:t>
      </w:r>
    </w:p>
    <w:p w:rsidR="003021A2" w:rsidRPr="0095684F" w:rsidRDefault="003021A2" w:rsidP="0030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Бакаев Дмитрий Григорьевич, размер доли в уставном капитале общества составляет  0,05 % - 1250 голосов; Петрушин  Константин Викторович, размер доли в уставном капитале общества составляет  0,01 % - 200 голосов; Лысенко Владимир </w:t>
      </w:r>
      <w:proofErr w:type="spell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Лифанович</w:t>
      </w:r>
      <w:proofErr w:type="spellEnd"/>
      <w:proofErr w:type="gram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доли в уставном капитале общества составляет  0,03 % -  700 голосов; </w:t>
      </w:r>
      <w:proofErr w:type="spell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Макарышкина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Дмитриевна, размер доли в уставном капитале общества составляет  0,04 % - 1150 голосов; </w:t>
      </w:r>
      <w:proofErr w:type="spellStart"/>
      <w:proofErr w:type="gram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Кукунов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Иванович, размер доли в уставном капитале общества составляет  0,01 % - 350 голосов; </w:t>
      </w:r>
      <w:proofErr w:type="spell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Кондратенков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Григорьевич, размер доли в уставном капитале общества составляет  0,01 % - 250 голосов; Пилюгин Станислав Романович, размер доли в уставном капитале общества составляет  0,02 % - 450 голосов; </w:t>
      </w:r>
      <w:proofErr w:type="spell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 Степанович, размер доли в уставном капитале общества составляет  0,12 % - 3300 голосов;</w:t>
      </w:r>
      <w:proofErr w:type="gram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Смольников Виктор Петрович, размер доли в уставном капитале общества составляет  0,01 % - 300 голосов; Гуров Владимир Викторович, размер доли в уставном капитале общества составляет  0,01 % - 400 голосов; </w:t>
      </w:r>
      <w:proofErr w:type="spell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Чебриков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Иванович, размер доли в уставном капитале общества составляет  0,09 % - 2550 голосов; Сычёв Григорий Николаевич, размер доли в уставном капитале общества составляет  0,01 % - 200 голосов;</w:t>
      </w:r>
      <w:proofErr w:type="gram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Лохматов Сергей Васильевич, размер доли в уставном капитале общества составляет  0,01 % - 350 голосов; Ракитина Нина </w:t>
      </w:r>
      <w:proofErr w:type="spell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Миновна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доли в уставном капитале общества составляет  0,04 % - 1100 голосов; Тарасов Виктор Борисович, размер доли в уставном капитале общества составляет  0,04 % - 1100 голосов; Тишкин Александр Степанович, размер доли в уставном капитале общества составляет  0,06 % - 1550 голосов;</w:t>
      </w:r>
      <w:proofErr w:type="gram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Пуйдокус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Федоровна, размер доли в уставном 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капитале общества составляет  0,01 % - 350 голосов;  Медведкова Зоя Петровна, размер доли в уставном капитале общества составляет  0,01 % - 250 голосов; Марусова Лариса Владимировна, размер доли в уставном капитале общества составляет  0,14 % - 3850 голосов; Елисеев Владимир Геннадьевич, размер доли в уставном капитале общества составляет  0,01 % - 150 голосов;</w:t>
      </w:r>
      <w:proofErr w:type="gram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Буренкова Людмила Александровна, размер доли в уставном капитале общества составляет  0,02 % - 450 голосов; Александрович Эмилия Валериановна, размер доли в уставном капитале общества составляет  0,01 % - 400 голосов; Карташов Альберт Михайлович, размер доли в уставном капитале общества составляет  0,02% - 500 голосов; </w:t>
      </w:r>
      <w:proofErr w:type="spellStart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Михайлович, размер доли в уставном капитале общества составляет 0,1 % -  2800 голосов.</w:t>
      </w:r>
      <w:proofErr w:type="gramEnd"/>
    </w:p>
    <w:p w:rsidR="003021A2" w:rsidRPr="0095684F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(копии доверенностей), полученные от представителей участников:  </w:t>
      </w:r>
      <w:r w:rsidRPr="00956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A2" w:rsidRPr="0095684F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и заявлений по процедуре регистрации </w:t>
      </w:r>
      <w:r w:rsidRPr="00956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получено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A2" w:rsidRPr="0095684F" w:rsidRDefault="003021A2" w:rsidP="0030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A2" w:rsidRPr="0095684F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долей участников Общества, присутствующих на Общем собрании участников Общества, составляет  </w:t>
      </w:r>
      <w:r w:rsidRPr="00956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99,10</w:t>
      </w:r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A2" w:rsidRPr="0095684F" w:rsidRDefault="003021A2" w:rsidP="0030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ст. 32 Федерального закона № 14-ФЗ от 08.02.1998г. «Об обществах с ограниченной ответственностью» и п.4.4. Устав</w:t>
      </w:r>
      <w:proofErr w:type="gramStart"/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ООО</w:t>
      </w:r>
      <w:proofErr w:type="gramEnd"/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Термотрон</w:t>
      </w:r>
      <w:proofErr w:type="spellEnd"/>
      <w:r w:rsidRPr="0095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количество голосов, которыми обладает участник, прямо пропорционально принадлежащей его доле.</w:t>
      </w:r>
    </w:p>
    <w:p w:rsidR="003021A2" w:rsidRPr="0095684F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Собрание правомочно голосовать и принимать решения по всем вопросам повестки дня</w:t>
      </w:r>
    </w:p>
    <w:p w:rsidR="003021A2" w:rsidRPr="0095684F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956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кворум собран</w:t>
      </w:r>
      <w:r w:rsidRPr="00956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3021A2" w:rsidRPr="0095684F" w:rsidRDefault="003021A2" w:rsidP="0030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открывает и ведет генеральный директор Общества. (Устав п.9.4.)</w:t>
      </w:r>
    </w:p>
    <w:p w:rsidR="003021A2" w:rsidRPr="0095684F" w:rsidRDefault="003021A2" w:rsidP="003021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4F">
        <w:rPr>
          <w:rFonts w:ascii="Times New Roman" w:hAnsi="Times New Roman" w:cs="Times New Roman"/>
          <w:sz w:val="24"/>
          <w:szCs w:val="24"/>
        </w:rPr>
        <w:t>Рассмотрение вопросов повестки дня и принятие решений по ним.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председателя и секретаря общего собрания, возложении обязанности по подсчету голосов.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единоличного исполнительного органа – избрание генерального директора Общества и заключение трудового договора с ним.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ревизионной комиссии (ревизора) Общества.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годового отчета и годового бухгалтерского баланса Общества.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решения о распределении чистой прибыли Общества между участниками Общества.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ООО «</w:t>
      </w:r>
      <w:proofErr w:type="spellStart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Термотрон</w:t>
      </w:r>
      <w:proofErr w:type="spellEnd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переходе доли умершего участника к Обществу и выплате действительной стоимости доли наследникам.</w:t>
      </w:r>
    </w:p>
    <w:p w:rsidR="00347CBA" w:rsidRPr="00347CBA" w:rsidRDefault="00347CBA" w:rsidP="00347C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Единый государственный реестр юридических лиц.</w:t>
      </w: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голосования по каждому вопросу повестки дня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47CBA">
        <w:t> 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  <w:u w:val="single"/>
        </w:rPr>
      </w:pPr>
      <w:r w:rsidRPr="00347CBA">
        <w:rPr>
          <w:b/>
          <w:bCs/>
          <w:u w:val="single"/>
        </w:rPr>
        <w:t>По первому вопросу повестки дня решили: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председательствующим на Общем собрании </w:t>
      </w:r>
      <w:proofErr w:type="gramStart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Общества Кондратовича Вадима Валентиновича</w:t>
      </w:r>
      <w:proofErr w:type="gramEnd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Избрать секретарем Общего собрания участников Общества Абушенко Елену Владимировну в качестве лица, ведущего протокол и осуществляющего подсчет голосов участников.</w:t>
      </w:r>
      <w:r w:rsidRPr="00347CBA">
        <w:rPr>
          <w:rFonts w:ascii="Times New Roman" w:hAnsi="Times New Roman" w:cs="Times New Roman"/>
          <w:sz w:val="24"/>
          <w:szCs w:val="24"/>
        </w:rPr>
        <w:t xml:space="preserve"> Порядок проведения Общего собрания участников Общества и правила принятия решений Общим собранием определяются в соответствии с нормами Федерального закона «Об обществах с ограниченной ответственностью». При голосовании  по всем вопросам повестки дня каждый участник общего собрания имеет количество голосов прямо пропорциональное принадлежащей ему доле. Решения общего собрания участников Общества принимаются путем открытого голосования  -  «поднятием руки».  </w:t>
      </w: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</w:t>
      </w:r>
      <w:r w:rsidR="00ED47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731</w:t>
      </w:r>
      <w:r w:rsidR="00ED47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(два миллиона шестьсот девяносто пять тысяч семьсот тридцать один</w:t>
      </w:r>
      <w:r w:rsidR="00E9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u w:val="single"/>
        </w:rPr>
      </w:pPr>
      <w:r w:rsidRPr="00347CBA">
        <w:rPr>
          <w:u w:val="single"/>
        </w:rPr>
        <w:t> </w:t>
      </w:r>
      <w:r w:rsidRPr="00347CBA">
        <w:rPr>
          <w:b/>
          <w:bCs/>
          <w:u w:val="single"/>
        </w:rPr>
        <w:t>По второму  вопросу повестки дня решили: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347CBA" w:rsidRPr="00347CBA" w:rsidRDefault="00347CBA" w:rsidP="00347CB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</w:pPr>
      <w:r w:rsidRPr="00347CBA">
        <w:t xml:space="preserve"> Образовать единоличный исполнительный орган и избрать генеральным директором ООО «</w:t>
      </w:r>
      <w:proofErr w:type="spellStart"/>
      <w:r w:rsidRPr="00347CBA">
        <w:t>Термотрон</w:t>
      </w:r>
      <w:proofErr w:type="spellEnd"/>
      <w:r w:rsidRPr="00347CBA">
        <w:t xml:space="preserve">» Кондратовича Вадима Валентиновича. Срочный трудовой договор с Кондратовичем Вадимом Валентиновичем на исполнение им функций генерального директора от 30.04.2020 г. прекратить. Утвердить условия трудового договора с Кондратовичем Вадимом Валентиновичем на исполнение им функций генерального директора с «09» апреля 2021 года до момента избрания (переизбрания) единоличного исполнительного органа годовым общим собранием участников по итогам года.                                                                                                                   </w:t>
      </w:r>
      <w:r w:rsidRPr="00347CBA">
        <w:rPr>
          <w:i/>
        </w:rPr>
        <w:t xml:space="preserve">            </w:t>
      </w:r>
      <w:r w:rsidRPr="00347CBA">
        <w:t xml:space="preserve">Уполномочить участника решением Общего собрания Общества </w:t>
      </w:r>
      <w:r w:rsidRPr="00347CBA">
        <w:rPr>
          <w:shd w:val="clear" w:color="auto" w:fill="FFFFFF" w:themeFill="background1"/>
        </w:rPr>
        <w:t>Абушенко Георгия Сергеевича</w:t>
      </w:r>
      <w:r w:rsidRPr="00347CBA">
        <w:t xml:space="preserve"> на подписание от имени Общества срочного трудового договора между  Обществом   и  генеральным директором Общества.</w:t>
      </w:r>
      <w:r w:rsidRPr="00347CBA">
        <w:rPr>
          <w:bCs/>
        </w:rPr>
        <w:t xml:space="preserve">            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</w:pPr>
      <w:r w:rsidRPr="00347CBA">
        <w:rPr>
          <w:bCs/>
        </w:rPr>
        <w:t xml:space="preserve">                                                                                            </w:t>
      </w: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2 695 731(два миллиона шестьсот девяносто пять тысяч семьсот тридцать один</w:t>
      </w:r>
      <w:r w:rsidR="004A4C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167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</w:pP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347CBA">
        <w:t> </w:t>
      </w:r>
      <w:r w:rsidRPr="00347CBA">
        <w:rPr>
          <w:b/>
          <w:bCs/>
          <w:u w:val="single"/>
        </w:rPr>
        <w:t>По третьему  вопросу повестки дня решили: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</w:p>
    <w:p w:rsidR="00347CBA" w:rsidRPr="00347CBA" w:rsidRDefault="00347CBA" w:rsidP="00347CBA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>Избрать в ревизионную комиссию (ревизора)  Общества с ограниченной ответственностью «</w:t>
      </w:r>
      <w:proofErr w:type="spellStart"/>
      <w:r w:rsidRPr="00347CBA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347CBA">
        <w:rPr>
          <w:rFonts w:ascii="Times New Roman" w:hAnsi="Times New Roman" w:cs="Times New Roman"/>
          <w:sz w:val="24"/>
          <w:szCs w:val="24"/>
        </w:rPr>
        <w:t>»:</w:t>
      </w:r>
    </w:p>
    <w:p w:rsidR="00347CBA" w:rsidRPr="00347CBA" w:rsidRDefault="00347CBA" w:rsidP="00347CBA">
      <w:pPr>
        <w:pStyle w:val="a5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>- Новикову Елену Витальевну</w:t>
      </w:r>
    </w:p>
    <w:p w:rsidR="00347CBA" w:rsidRPr="00347CBA" w:rsidRDefault="00347CBA" w:rsidP="00347CBA">
      <w:pPr>
        <w:pStyle w:val="a5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>- Галицкую Галину Вячеславовну</w:t>
      </w:r>
    </w:p>
    <w:p w:rsidR="00347CBA" w:rsidRPr="00347CBA" w:rsidRDefault="00347CBA" w:rsidP="00347CBA">
      <w:pPr>
        <w:pStyle w:val="a5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>- Максимову Валентину Тимуровну</w:t>
      </w:r>
    </w:p>
    <w:p w:rsidR="00347CBA" w:rsidRPr="00347CBA" w:rsidRDefault="00347CBA" w:rsidP="00347CBA">
      <w:pPr>
        <w:pStyle w:val="a5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CBA">
        <w:rPr>
          <w:rFonts w:ascii="Times New Roman" w:hAnsi="Times New Roman" w:cs="Times New Roman"/>
          <w:sz w:val="24"/>
          <w:szCs w:val="24"/>
        </w:rPr>
        <w:t xml:space="preserve"> Срок полномочий ревизионной комиссии исчисляется с момента избрания ее общим собранием до момента избрания (переизбрания) ревизионной комиссии годовым общим собранием участников по итогам года.</w:t>
      </w: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2 695 731(два миллиона шестьсот девяносто пять тысяч семьсот тридцать один</w:t>
      </w:r>
      <w:r w:rsidR="00E44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46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347CBA">
        <w:rPr>
          <w:b/>
          <w:bCs/>
          <w:u w:val="single"/>
        </w:rPr>
        <w:t>По  четвертому  вопросу повестки дня решили:</w:t>
      </w: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BA" w:rsidRPr="00347CBA" w:rsidRDefault="00347CBA" w:rsidP="00347CB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и бухгалтерский баланс  Общества за 2020 год.</w:t>
      </w: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2 695 731(два миллиона шестьсот девяносто пять тысяч семьсот тридцать один</w:t>
      </w:r>
      <w:r w:rsidR="001836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347CBA">
        <w:rPr>
          <w:b/>
          <w:bCs/>
          <w:u w:val="single"/>
        </w:rPr>
        <w:t>По  пятому  вопросу повестки дня решили:</w:t>
      </w:r>
    </w:p>
    <w:p w:rsidR="00347CBA" w:rsidRPr="00347CBA" w:rsidRDefault="00347CBA" w:rsidP="00347CBA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данным бухгалтерского учета </w:t>
      </w:r>
      <w:r w:rsidRPr="00347CBA">
        <w:rPr>
          <w:rFonts w:ascii="Times New Roman" w:hAnsi="Times New Roman" w:cs="Times New Roman"/>
          <w:sz w:val="24"/>
          <w:szCs w:val="24"/>
        </w:rPr>
        <w:t>в 2020 году прибыль Общества составила             3000 рублей (в 2019 году прибыль составила 7443 руб.)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распределении чистой прибыли Общества между участниками Общества  по итогам финансового 2020 года, не принимать, а прибыль направить на  уменьшение величины непокрытого убытка прошлых лет.</w:t>
      </w: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2 695 731(два миллиона шестьсот девяносто пять тысяч семьсот тридцать один</w:t>
      </w:r>
      <w:r w:rsidR="00D13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347CBA">
        <w:rPr>
          <w:b/>
          <w:bCs/>
          <w:u w:val="single"/>
        </w:rPr>
        <w:t>По  шестому  вопросу повестки дня решили:</w:t>
      </w: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Утвердить и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Устав ООО «</w:t>
      </w:r>
      <w:proofErr w:type="spellStart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Термотрон</w:t>
      </w:r>
      <w:proofErr w:type="spellEnd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пункт 6.5.Устав</w:t>
      </w:r>
      <w:proofErr w:type="gramStart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Термотрон</w:t>
      </w:r>
      <w:proofErr w:type="spellEnd"/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общим собранием участников 30 апреля 2020г. (протокол №</w:t>
      </w:r>
      <w:r w:rsidR="0029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04) в следующей редакции:</w:t>
      </w:r>
    </w:p>
    <w:p w:rsidR="00347CBA" w:rsidRPr="00347CBA" w:rsidRDefault="00347CBA" w:rsidP="00347CBA">
      <w:pPr>
        <w:pStyle w:val="12"/>
        <w:shd w:val="clear" w:color="auto" w:fill="auto"/>
        <w:tabs>
          <w:tab w:val="left" w:pos="578"/>
        </w:tabs>
        <w:spacing w:after="0" w:line="240" w:lineRule="auto"/>
        <w:ind w:right="20" w:firstLine="0"/>
        <w:jc w:val="both"/>
        <w:rPr>
          <w:rStyle w:val="a7"/>
          <w:i w:val="0"/>
          <w:sz w:val="24"/>
          <w:szCs w:val="24"/>
          <w:u w:val="single"/>
        </w:rPr>
      </w:pPr>
      <w:r w:rsidRPr="00347CBA">
        <w:rPr>
          <w:sz w:val="24"/>
          <w:szCs w:val="24"/>
          <w:u w:val="single"/>
        </w:rPr>
        <w:t>6.5.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Общества.</w:t>
      </w:r>
      <w:r w:rsidRPr="00347CBA">
        <w:rPr>
          <w:rStyle w:val="a7"/>
          <w:sz w:val="24"/>
          <w:szCs w:val="24"/>
          <w:u w:val="single"/>
        </w:rPr>
        <w:t xml:space="preserve"> </w:t>
      </w:r>
    </w:p>
    <w:p w:rsidR="00347CBA" w:rsidRPr="00347CBA" w:rsidRDefault="00347CBA" w:rsidP="00347CBA">
      <w:pPr>
        <w:pStyle w:val="12"/>
        <w:shd w:val="clear" w:color="auto" w:fill="auto"/>
        <w:tabs>
          <w:tab w:val="left" w:pos="578"/>
        </w:tabs>
        <w:spacing w:after="0" w:line="240" w:lineRule="auto"/>
        <w:ind w:left="284" w:right="20" w:firstLine="0"/>
        <w:jc w:val="both"/>
        <w:rPr>
          <w:b/>
          <w:i/>
          <w:sz w:val="24"/>
          <w:szCs w:val="24"/>
          <w:u w:val="single"/>
        </w:rPr>
      </w:pPr>
      <w:r w:rsidRPr="00347CBA">
        <w:rPr>
          <w:rStyle w:val="a7"/>
          <w:sz w:val="24"/>
          <w:szCs w:val="24"/>
          <w:u w:val="single"/>
        </w:rPr>
        <w:t>При этом на совершение такой сделки  не  требуется согласие всех других участников Общества.</w:t>
      </w:r>
    </w:p>
    <w:p w:rsidR="00347CBA" w:rsidRPr="00347CBA" w:rsidRDefault="00347CBA" w:rsidP="00347C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7CBA" w:rsidRPr="00347CBA" w:rsidRDefault="00347CBA" w:rsidP="00347CBA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      Главному бухгалтер</w:t>
      </w:r>
      <w:proofErr w:type="gramStart"/>
      <w:r w:rsidRPr="00347CBA">
        <w:rPr>
          <w:rFonts w:ascii="Times New Roman" w:hAnsi="Times New Roman" w:cs="Times New Roman"/>
          <w:sz w:val="24"/>
          <w:szCs w:val="24"/>
          <w:lang w:eastAsia="ru-RU"/>
        </w:rPr>
        <w:t>у  ООО</w:t>
      </w:r>
      <w:proofErr w:type="gramEnd"/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47CBA">
        <w:rPr>
          <w:rFonts w:ascii="Times New Roman" w:hAnsi="Times New Roman" w:cs="Times New Roman"/>
          <w:sz w:val="24"/>
          <w:szCs w:val="24"/>
          <w:lang w:eastAsia="ru-RU"/>
        </w:rPr>
        <w:t>Термотрон</w:t>
      </w:r>
      <w:proofErr w:type="spellEnd"/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»  И.И. </w:t>
      </w:r>
      <w:proofErr w:type="spellStart"/>
      <w:r w:rsidRPr="00347CBA">
        <w:rPr>
          <w:rFonts w:ascii="Times New Roman" w:hAnsi="Times New Roman" w:cs="Times New Roman"/>
          <w:sz w:val="24"/>
          <w:szCs w:val="24"/>
          <w:lang w:eastAsia="ru-RU"/>
        </w:rPr>
        <w:t>Понятиной</w:t>
      </w:r>
      <w:proofErr w:type="spellEnd"/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корпоративному секретарю Е.В. Абушенко  подготовить и</w:t>
      </w:r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7CBA">
        <w:rPr>
          <w:rFonts w:ascii="Times New Roman" w:hAnsi="Times New Roman" w:cs="Times New Roman"/>
          <w:sz w:val="24"/>
          <w:szCs w:val="24"/>
        </w:rPr>
        <w:t xml:space="preserve">представить заявление по форме                     </w:t>
      </w:r>
      <w:r w:rsidR="00290F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7CBA">
        <w:rPr>
          <w:rFonts w:ascii="Times New Roman" w:hAnsi="Times New Roman" w:cs="Times New Roman"/>
          <w:sz w:val="24"/>
          <w:szCs w:val="24"/>
        </w:rPr>
        <w:t xml:space="preserve"> № Р13014, а также Лист изменений к </w:t>
      </w:r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Уставу в  электронном  виде через сеть Интернет </w:t>
      </w:r>
      <w:r w:rsidRPr="00347CBA">
        <w:rPr>
          <w:rFonts w:ascii="Times New Roman" w:hAnsi="Times New Roman" w:cs="Times New Roman"/>
          <w:sz w:val="24"/>
          <w:szCs w:val="24"/>
        </w:rPr>
        <w:t>в налоговый орган</w:t>
      </w:r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 для государственной регистрации, в срок, определенный законодательством РФ.</w:t>
      </w:r>
    </w:p>
    <w:p w:rsidR="00347CBA" w:rsidRPr="00347CBA" w:rsidRDefault="00347CBA" w:rsidP="00347CB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7CBA" w:rsidRPr="00347CBA" w:rsidRDefault="00347CBA" w:rsidP="00347C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2 695 731(два миллиона шестьсот девяносто пять тысяч семьсот тридцать один</w:t>
      </w:r>
      <w:r w:rsidR="00746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E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347CBA" w:rsidRPr="00347CBA" w:rsidRDefault="00347CBA" w:rsidP="00347CBA">
      <w:pPr>
        <w:pStyle w:val="12"/>
        <w:shd w:val="clear" w:color="auto" w:fill="auto"/>
        <w:tabs>
          <w:tab w:val="left" w:pos="851"/>
        </w:tabs>
        <w:spacing w:after="0" w:line="240" w:lineRule="auto"/>
        <w:ind w:left="284" w:right="40" w:firstLine="0"/>
        <w:jc w:val="both"/>
        <w:rPr>
          <w:b/>
          <w:bCs/>
          <w:sz w:val="24"/>
          <w:szCs w:val="24"/>
          <w:u w:val="single"/>
        </w:rPr>
      </w:pPr>
      <w:r w:rsidRPr="00347CBA">
        <w:rPr>
          <w:b/>
          <w:bCs/>
          <w:sz w:val="24"/>
          <w:szCs w:val="24"/>
          <w:u w:val="single"/>
        </w:rPr>
        <w:t>По  седьмому  вопросу повестки дня решили:</w:t>
      </w:r>
    </w:p>
    <w:p w:rsidR="00347CBA" w:rsidRPr="00347CBA" w:rsidRDefault="00347CBA" w:rsidP="00347CBA">
      <w:pPr>
        <w:pStyle w:val="12"/>
        <w:shd w:val="clear" w:color="auto" w:fill="auto"/>
        <w:tabs>
          <w:tab w:val="left" w:pos="851"/>
          <w:tab w:val="left" w:pos="1276"/>
        </w:tabs>
        <w:spacing w:after="0" w:line="240" w:lineRule="auto"/>
        <w:ind w:left="284" w:right="40" w:firstLine="0"/>
        <w:jc w:val="both"/>
        <w:rPr>
          <w:sz w:val="24"/>
          <w:szCs w:val="24"/>
        </w:rPr>
      </w:pPr>
      <w:r w:rsidRPr="00347CBA">
        <w:rPr>
          <w:bCs/>
          <w:sz w:val="24"/>
          <w:szCs w:val="24"/>
        </w:rPr>
        <w:t xml:space="preserve">            </w:t>
      </w:r>
      <w:proofErr w:type="gramStart"/>
      <w:r w:rsidRPr="00347CBA">
        <w:rPr>
          <w:bCs/>
          <w:sz w:val="24"/>
          <w:szCs w:val="24"/>
        </w:rPr>
        <w:t xml:space="preserve">На основании письма (Исх.№ 04-40/16574 от 01.10.2020г.) МИФНС №10 по Брянской области о том, что Васина Евгения Евгеньевна является наследником </w:t>
      </w:r>
      <w:proofErr w:type="spellStart"/>
      <w:r w:rsidRPr="00347CBA">
        <w:rPr>
          <w:bCs/>
          <w:sz w:val="24"/>
          <w:szCs w:val="24"/>
        </w:rPr>
        <w:t>Пуйдокус</w:t>
      </w:r>
      <w:proofErr w:type="spellEnd"/>
      <w:r w:rsidRPr="00347CBA">
        <w:rPr>
          <w:bCs/>
          <w:sz w:val="24"/>
          <w:szCs w:val="24"/>
        </w:rPr>
        <w:t xml:space="preserve"> Надежды Федоровны и рекомендацией Обществу распорядиться долей умершего участника в уставном капитале юридического лица, исключить умершего участника ООО «</w:t>
      </w:r>
      <w:proofErr w:type="spellStart"/>
      <w:r w:rsidRPr="00347CBA">
        <w:rPr>
          <w:bCs/>
          <w:sz w:val="24"/>
          <w:szCs w:val="24"/>
        </w:rPr>
        <w:t>Термотрон</w:t>
      </w:r>
      <w:proofErr w:type="spellEnd"/>
      <w:r w:rsidRPr="00347CBA">
        <w:rPr>
          <w:bCs/>
          <w:sz w:val="24"/>
          <w:szCs w:val="24"/>
        </w:rPr>
        <w:t xml:space="preserve">» </w:t>
      </w:r>
      <w:proofErr w:type="spellStart"/>
      <w:r w:rsidRPr="00347CBA">
        <w:rPr>
          <w:bCs/>
          <w:sz w:val="24"/>
          <w:szCs w:val="24"/>
        </w:rPr>
        <w:t>Пуйдокус</w:t>
      </w:r>
      <w:proofErr w:type="spellEnd"/>
      <w:r w:rsidRPr="00347CBA">
        <w:rPr>
          <w:bCs/>
          <w:sz w:val="24"/>
          <w:szCs w:val="24"/>
        </w:rPr>
        <w:t xml:space="preserve"> Н.Ф. и передать  350 долей (номинальная стоимость одной доли - 1 рубль) или 0,01%  Обществу.</w:t>
      </w:r>
      <w:proofErr w:type="gramEnd"/>
      <w:r w:rsidRPr="00347CBA">
        <w:rPr>
          <w:bCs/>
          <w:sz w:val="24"/>
          <w:szCs w:val="24"/>
        </w:rPr>
        <w:t xml:space="preserve"> </w:t>
      </w:r>
      <w:r w:rsidRPr="00347CBA">
        <w:rPr>
          <w:color w:val="000000"/>
          <w:sz w:val="24"/>
          <w:szCs w:val="24"/>
          <w:shd w:val="clear" w:color="auto" w:fill="FFFFFF"/>
        </w:rPr>
        <w:t>ООО «</w:t>
      </w:r>
      <w:proofErr w:type="spellStart"/>
      <w:r w:rsidRPr="00347CBA">
        <w:rPr>
          <w:color w:val="000000"/>
          <w:sz w:val="24"/>
          <w:szCs w:val="24"/>
          <w:shd w:val="clear" w:color="auto" w:fill="FFFFFF"/>
        </w:rPr>
        <w:t>Термотрон</w:t>
      </w:r>
      <w:proofErr w:type="spellEnd"/>
      <w:r w:rsidRPr="00347CBA">
        <w:rPr>
          <w:color w:val="000000"/>
          <w:sz w:val="24"/>
          <w:szCs w:val="24"/>
          <w:shd w:val="clear" w:color="auto" w:fill="FFFFFF"/>
        </w:rPr>
        <w:t>» обязано выплатить наследникам умершего участника Общества,  действительную стоимость доли, определенную на основании данных бухгалтерской отчетности Общества за последний отчетный период, предшествующий дню смерти участника Общества.</w:t>
      </w:r>
      <w:r w:rsidRPr="00347CBA">
        <w:rPr>
          <w:rFonts w:eastAsia="Times New Roman"/>
          <w:sz w:val="24"/>
          <w:szCs w:val="24"/>
        </w:rPr>
        <w:t xml:space="preserve"> Выплату произвести при предъявлении наследниками по закону или наследниками </w:t>
      </w:r>
      <w:proofErr w:type="gramStart"/>
      <w:r w:rsidRPr="00347CBA">
        <w:rPr>
          <w:rFonts w:eastAsia="Times New Roman"/>
          <w:sz w:val="24"/>
          <w:szCs w:val="24"/>
        </w:rPr>
        <w:t>по завещанию Свидетельства о праве на наследство</w:t>
      </w:r>
      <w:r w:rsidRPr="00347CBA">
        <w:rPr>
          <w:sz w:val="24"/>
          <w:szCs w:val="24"/>
        </w:rPr>
        <w:t xml:space="preserve"> в течение одного года со дня</w:t>
      </w:r>
      <w:proofErr w:type="gramEnd"/>
      <w:r w:rsidRPr="00347CBA">
        <w:rPr>
          <w:sz w:val="24"/>
          <w:szCs w:val="24"/>
        </w:rPr>
        <w:t xml:space="preserve"> перехода долей к Обществу.</w:t>
      </w:r>
    </w:p>
    <w:p w:rsidR="00347CBA" w:rsidRPr="00347CBA" w:rsidRDefault="00347CBA" w:rsidP="00347CBA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CBA">
        <w:rPr>
          <w:rFonts w:ascii="Times New Roman" w:hAnsi="Times New Roman" w:cs="Times New Roman"/>
          <w:bCs/>
          <w:sz w:val="24"/>
          <w:szCs w:val="24"/>
        </w:rPr>
        <w:t>На основании данных бухгалтерской отчетности Общества, результаты расчета действительной стоимости доли приложить к настоящему протоколу (Приложение № 1).</w:t>
      </w:r>
    </w:p>
    <w:p w:rsidR="00347CBA" w:rsidRPr="00347CBA" w:rsidRDefault="00347CBA" w:rsidP="00347CBA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hAnsi="Times New Roman" w:cs="Times New Roman"/>
          <w:bCs/>
          <w:sz w:val="24"/>
          <w:szCs w:val="24"/>
        </w:rPr>
        <w:t>Направить заказным письмом с уведомлением о вручении в адрес Васиной Евгении Евгеньевны выписку по вопросу № 7. «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переходе доли умершего участника к Обществу и выплате действительной стоимости доли наследникам»  </w:t>
      </w:r>
      <w:r w:rsidRPr="00347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протокола № 05 с решением общего собрания участников от 09.04.2021 года.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47CBA" w:rsidRPr="00347CBA" w:rsidRDefault="00347CBA" w:rsidP="00347C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2 695 731(два миллиона шестьсот девяносто пять тысяч семьсот тридцать один</w:t>
      </w:r>
      <w:r w:rsidR="005D08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1E6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Общего собрания участников Абушенко Е.В.)    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</w:p>
    <w:p w:rsidR="00347CBA" w:rsidRPr="00347CBA" w:rsidRDefault="00347CBA" w:rsidP="00347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347CBA">
        <w:rPr>
          <w:b/>
          <w:bCs/>
          <w:u w:val="single"/>
        </w:rPr>
        <w:t>По  восьмому  вопросу повестки дня решили:</w:t>
      </w:r>
    </w:p>
    <w:p w:rsidR="00347CBA" w:rsidRPr="00347CBA" w:rsidRDefault="00347CBA" w:rsidP="00347CB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главному бухгалтер</w:t>
      </w:r>
      <w:proofErr w:type="gramStart"/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ООО</w:t>
      </w:r>
      <w:proofErr w:type="gramEnd"/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Термотрон</w:t>
      </w:r>
      <w:proofErr w:type="spellEnd"/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И.И. </w:t>
      </w:r>
      <w:proofErr w:type="spellStart"/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Понятиной</w:t>
      </w:r>
      <w:proofErr w:type="spellEnd"/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корпоративному секретарю Е.В. Абушенко представить</w:t>
      </w:r>
      <w:r w:rsidRPr="00347C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dst63" w:history="1">
        <w:r w:rsidRPr="00347C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документы</w:t>
        </w:r>
      </w:hyperlink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347CBA">
        <w:rPr>
          <w:rFonts w:ascii="Times New Roman" w:hAnsi="Times New Roman" w:cs="Times New Roman"/>
          <w:sz w:val="24"/>
          <w:szCs w:val="24"/>
          <w:lang w:eastAsia="ru-RU"/>
        </w:rPr>
        <w:t>в  электронном  виде через сеть Интернет</w:t>
      </w:r>
      <w:r w:rsidRPr="0034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налоговый орган, осуществляющий государственную регистрацию юридических лиц</w:t>
      </w:r>
      <w:r w:rsidRPr="00347CBA">
        <w:rPr>
          <w:rFonts w:ascii="Times New Roman" w:hAnsi="Times New Roman" w:cs="Times New Roman"/>
          <w:sz w:val="24"/>
          <w:szCs w:val="24"/>
          <w:lang w:eastAsia="ru-RU"/>
        </w:rPr>
        <w:t>, в срок, определенный законодательством РФ.</w:t>
      </w:r>
    </w:p>
    <w:p w:rsidR="00347CBA" w:rsidRPr="00347CBA" w:rsidRDefault="00347CBA" w:rsidP="00347C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2 695 731(два миллиона шестьсот девяносто пять тысяч семьсот тридцать один</w:t>
      </w:r>
      <w:r w:rsidR="006A21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голос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7CBA" w:rsidRPr="00347CBA" w:rsidRDefault="00347CBA" w:rsidP="00347CBA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«ВОЗДЕРЖАЛСЯ» - </w:t>
      </w: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Общего собрания участников Абушенко Е.В.)   </w:t>
      </w:r>
    </w:p>
    <w:p w:rsidR="00347CBA" w:rsidRPr="00347CBA" w:rsidRDefault="00347CBA" w:rsidP="00347C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ПРИНЯТО.</w:t>
      </w:r>
    </w:p>
    <w:p w:rsidR="00347CBA" w:rsidRPr="00347CBA" w:rsidRDefault="00347CBA" w:rsidP="0034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 лицах, голосовавших против принятия решения собрания и потребовавших внести запись об этом в протокол: </w:t>
      </w:r>
      <w:r w:rsidRPr="00347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лиц, голосовавших против принятия решений собрания и потребовавших внести запись об этом в протокол, не имеется.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общего собрания участников  Общества объявлено, что решения приняты по всем вопросам повестки дня.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вопросов в повестке дня общего собрания участников нет.  Собрание закрыто.</w:t>
      </w:r>
    </w:p>
    <w:p w:rsidR="00347CBA" w:rsidRPr="00347CBA" w:rsidRDefault="00347CBA" w:rsidP="00347CBA">
      <w:pPr>
        <w:pStyle w:val="a4"/>
        <w:spacing w:before="0" w:beforeAutospacing="0" w:after="0" w:afterAutospacing="0"/>
        <w:jc w:val="center"/>
      </w:pPr>
      <w:r w:rsidRPr="00347CBA">
        <w:t>Протокол № 05 составлен 09.04.2021 г. и собственноручно   подписан председателем и секретарем общего собрания.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общего собрания        _____________________/ В.В. Кондратович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Секретарь   общего собрания            ________________________/ Е.В. Абушенко </w:t>
      </w: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BA" w:rsidRPr="00347CBA" w:rsidRDefault="00347CBA" w:rsidP="003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1EE" w:rsidRPr="00347CBA" w:rsidRDefault="00C211EE">
      <w:pPr>
        <w:rPr>
          <w:rFonts w:ascii="Times New Roman" w:hAnsi="Times New Roman" w:cs="Times New Roman"/>
          <w:sz w:val="24"/>
          <w:szCs w:val="24"/>
        </w:rPr>
      </w:pPr>
    </w:p>
    <w:sectPr w:rsidR="00C211EE" w:rsidRPr="00347CBA" w:rsidSect="00347CB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6A3"/>
    <w:multiLevelType w:val="hybridMultilevel"/>
    <w:tmpl w:val="2EFE356A"/>
    <w:lvl w:ilvl="0" w:tplc="AE684F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46176C1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F5284"/>
    <w:multiLevelType w:val="multilevel"/>
    <w:tmpl w:val="C534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E520E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A2"/>
    <w:rsid w:val="00167146"/>
    <w:rsid w:val="0018369A"/>
    <w:rsid w:val="001E6EE4"/>
    <w:rsid w:val="00290FEA"/>
    <w:rsid w:val="003021A2"/>
    <w:rsid w:val="00343DB4"/>
    <w:rsid w:val="00347CBA"/>
    <w:rsid w:val="00466555"/>
    <w:rsid w:val="004A4CA2"/>
    <w:rsid w:val="005D0870"/>
    <w:rsid w:val="00696152"/>
    <w:rsid w:val="006A2114"/>
    <w:rsid w:val="0074681E"/>
    <w:rsid w:val="008367E6"/>
    <w:rsid w:val="0095684F"/>
    <w:rsid w:val="009E1F3E"/>
    <w:rsid w:val="00A96E8B"/>
    <w:rsid w:val="00BE04E7"/>
    <w:rsid w:val="00C211EE"/>
    <w:rsid w:val="00CA5D87"/>
    <w:rsid w:val="00D13B49"/>
    <w:rsid w:val="00E441F2"/>
    <w:rsid w:val="00E91F89"/>
    <w:rsid w:val="00EC1052"/>
    <w:rsid w:val="00E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A2"/>
  </w:style>
  <w:style w:type="paragraph" w:styleId="4">
    <w:name w:val="heading 4"/>
    <w:basedOn w:val="a"/>
    <w:link w:val="40"/>
    <w:uiPriority w:val="9"/>
    <w:qFormat/>
    <w:rsid w:val="00302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2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2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34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CBA"/>
    <w:pPr>
      <w:ind w:left="720"/>
      <w:contextualSpacing/>
    </w:pPr>
  </w:style>
  <w:style w:type="character" w:customStyle="1" w:styleId="a6">
    <w:name w:val="Основной текст_"/>
    <w:basedOn w:val="a0"/>
    <w:link w:val="12"/>
    <w:uiPriority w:val="99"/>
    <w:locked/>
    <w:rsid w:val="00347CBA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6"/>
    <w:uiPriority w:val="99"/>
    <w:rsid w:val="00347CB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Основной текст12"/>
    <w:basedOn w:val="a"/>
    <w:link w:val="a6"/>
    <w:uiPriority w:val="99"/>
    <w:rsid w:val="00347CBA"/>
    <w:pPr>
      <w:shd w:val="clear" w:color="auto" w:fill="FFFFFF"/>
      <w:spacing w:after="60" w:line="240" w:lineRule="atLeast"/>
      <w:ind w:hanging="18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A2"/>
  </w:style>
  <w:style w:type="paragraph" w:styleId="4">
    <w:name w:val="heading 4"/>
    <w:basedOn w:val="a"/>
    <w:link w:val="40"/>
    <w:uiPriority w:val="9"/>
    <w:qFormat/>
    <w:rsid w:val="00302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2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2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34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CBA"/>
    <w:pPr>
      <w:ind w:left="720"/>
      <w:contextualSpacing/>
    </w:pPr>
  </w:style>
  <w:style w:type="character" w:customStyle="1" w:styleId="a6">
    <w:name w:val="Основной текст_"/>
    <w:basedOn w:val="a0"/>
    <w:link w:val="12"/>
    <w:uiPriority w:val="99"/>
    <w:locked/>
    <w:rsid w:val="00347CBA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6"/>
    <w:uiPriority w:val="99"/>
    <w:rsid w:val="00347CB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Основной текст12"/>
    <w:basedOn w:val="a"/>
    <w:link w:val="a6"/>
    <w:uiPriority w:val="99"/>
    <w:rsid w:val="00347CBA"/>
    <w:pPr>
      <w:shd w:val="clear" w:color="auto" w:fill="FFFFFF"/>
      <w:spacing w:after="60" w:line="240" w:lineRule="atLeast"/>
      <w:ind w:hanging="18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955/e475d3e893ea54cb186da1482ad645cddc850bc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Абушенко Е.В.</dc:creator>
  <cp:lastModifiedBy>Абушенко Е.В.</cp:lastModifiedBy>
  <cp:revision>12</cp:revision>
  <dcterms:created xsi:type="dcterms:W3CDTF">2021-04-12T11:28:00Z</dcterms:created>
  <dcterms:modified xsi:type="dcterms:W3CDTF">2021-04-12T11:29:00Z</dcterms:modified>
</cp:coreProperties>
</file>